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638D0" w14:textId="77777777" w:rsidR="004143B3" w:rsidRDefault="004143B3" w:rsidP="004143B3">
      <w:pPr>
        <w:pStyle w:val="NoSpacing"/>
      </w:pPr>
      <w:r>
        <w:rPr>
          <w:u w:val="single"/>
        </w:rPr>
        <w:t>Elizabeth BYSSHOPE</w:t>
      </w:r>
      <w:r>
        <w:t xml:space="preserve">    </w:t>
      </w:r>
      <w:proofErr w:type="gramStart"/>
      <w:r>
        <w:t xml:space="preserve">   (</w:t>
      </w:r>
      <w:proofErr w:type="gramEnd"/>
      <w:r>
        <w:t>fl.1424)</w:t>
      </w:r>
    </w:p>
    <w:p w14:paraId="531E481F" w14:textId="77777777" w:rsidR="004143B3" w:rsidRDefault="004143B3" w:rsidP="004143B3">
      <w:pPr>
        <w:pStyle w:val="NoSpacing"/>
      </w:pPr>
    </w:p>
    <w:p w14:paraId="4BC1AED1" w14:textId="77777777" w:rsidR="004143B3" w:rsidRDefault="004143B3" w:rsidP="004143B3">
      <w:pPr>
        <w:pStyle w:val="NoSpacing"/>
      </w:pPr>
    </w:p>
    <w:p w14:paraId="605C74CC" w14:textId="77777777" w:rsidR="004143B3" w:rsidRDefault="004143B3" w:rsidP="004143B3">
      <w:pPr>
        <w:pStyle w:val="NoSpacing"/>
      </w:pPr>
      <w:r>
        <w:t>= John (q.v.).</w:t>
      </w:r>
    </w:p>
    <w:p w14:paraId="55F98D06" w14:textId="77777777" w:rsidR="004143B3" w:rsidRDefault="004143B3" w:rsidP="004143B3">
      <w:pPr>
        <w:pStyle w:val="NoSpacing"/>
      </w:pPr>
      <w:r>
        <w:t>(</w:t>
      </w:r>
      <w:hyperlink r:id="rId6" w:history="1">
        <w:r w:rsidRPr="00030FC0">
          <w:rPr>
            <w:rStyle w:val="Hyperlink"/>
          </w:rPr>
          <w:t>www.medievalgenealogy.org.uk/fines/abstracts/CP_25_1_22_118.shtml</w:t>
        </w:r>
      </w:hyperlink>
      <w:r>
        <w:t>)</w:t>
      </w:r>
    </w:p>
    <w:p w14:paraId="61A413FE" w14:textId="77777777" w:rsidR="004143B3" w:rsidRDefault="004143B3" w:rsidP="004143B3">
      <w:pPr>
        <w:pStyle w:val="NoSpacing"/>
      </w:pPr>
    </w:p>
    <w:p w14:paraId="6E9FD7EE" w14:textId="77777777" w:rsidR="004143B3" w:rsidRDefault="004143B3" w:rsidP="004143B3">
      <w:pPr>
        <w:pStyle w:val="NoSpacing"/>
      </w:pPr>
    </w:p>
    <w:p w14:paraId="052BAB71" w14:textId="77777777" w:rsidR="004143B3" w:rsidRDefault="004143B3" w:rsidP="004143B3">
      <w:pPr>
        <w:pStyle w:val="NoSpacing"/>
      </w:pPr>
      <w:r>
        <w:t>20 Jan.1424</w:t>
      </w:r>
      <w:r>
        <w:tab/>
        <w:t>Settlement of the action taken against them by John Edy of Stony Stratford,</w:t>
      </w:r>
    </w:p>
    <w:p w14:paraId="775CC9C4" w14:textId="77777777" w:rsidR="004143B3" w:rsidRDefault="004143B3" w:rsidP="004143B3">
      <w:pPr>
        <w:pStyle w:val="NoSpacing"/>
      </w:pPr>
      <w:r>
        <w:tab/>
      </w:r>
      <w:r>
        <w:tab/>
        <w:t xml:space="preserve">Buckinghamshire(q.v.), over 3 messuages, 2 </w:t>
      </w:r>
      <w:proofErr w:type="spellStart"/>
      <w:r>
        <w:t>tofts</w:t>
      </w:r>
      <w:proofErr w:type="spellEnd"/>
      <w:r>
        <w:t>, 277 acres of land, 27 acres</w:t>
      </w:r>
    </w:p>
    <w:p w14:paraId="3DB55B7D" w14:textId="77777777" w:rsidR="004143B3" w:rsidRDefault="004143B3" w:rsidP="004143B3">
      <w:pPr>
        <w:pStyle w:val="NoSpacing"/>
      </w:pPr>
      <w:r>
        <w:tab/>
      </w:r>
      <w:r>
        <w:tab/>
        <w:t xml:space="preserve">of meadow 10s 3d of rent and a rent of a rose and a moiety of 1 </w:t>
      </w:r>
      <w:proofErr w:type="spellStart"/>
      <w:r>
        <w:t>lb</w:t>
      </w:r>
      <w:proofErr w:type="spellEnd"/>
      <w:r>
        <w:t xml:space="preserve"> of</w:t>
      </w:r>
    </w:p>
    <w:p w14:paraId="7183AAD7" w14:textId="77777777" w:rsidR="004143B3" w:rsidRDefault="004143B3" w:rsidP="004143B3">
      <w:pPr>
        <w:pStyle w:val="NoSpacing"/>
      </w:pPr>
      <w:r>
        <w:tab/>
      </w:r>
      <w:r>
        <w:tab/>
        <w:t>pepper in Milton Keynes, Broughton, North Crawley, Little Crawley and</w:t>
      </w:r>
    </w:p>
    <w:p w14:paraId="633DF18A" w14:textId="77777777" w:rsidR="004143B3" w:rsidRDefault="004143B3" w:rsidP="004143B3">
      <w:pPr>
        <w:pStyle w:val="NoSpacing"/>
      </w:pPr>
      <w:r>
        <w:tab/>
      </w:r>
      <w:r>
        <w:tab/>
        <w:t>Walton.   (ibid.)</w:t>
      </w:r>
    </w:p>
    <w:p w14:paraId="5A6829A7" w14:textId="77777777" w:rsidR="004143B3" w:rsidRDefault="004143B3" w:rsidP="004143B3">
      <w:pPr>
        <w:pStyle w:val="NoSpacing"/>
      </w:pPr>
    </w:p>
    <w:p w14:paraId="6912C26F" w14:textId="77777777" w:rsidR="004143B3" w:rsidRDefault="004143B3" w:rsidP="004143B3">
      <w:pPr>
        <w:pStyle w:val="NoSpacing"/>
      </w:pPr>
    </w:p>
    <w:p w14:paraId="0FBA0334" w14:textId="77777777" w:rsidR="004143B3" w:rsidRDefault="004143B3" w:rsidP="004143B3">
      <w:pPr>
        <w:pStyle w:val="NoSpacing"/>
      </w:pPr>
      <w:r>
        <w:t>1 February 2018</w:t>
      </w:r>
    </w:p>
    <w:p w14:paraId="4DF352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532DD" w14:textId="77777777" w:rsidR="004143B3" w:rsidRDefault="004143B3" w:rsidP="009139A6">
      <w:r>
        <w:separator/>
      </w:r>
    </w:p>
  </w:endnote>
  <w:endnote w:type="continuationSeparator" w:id="0">
    <w:p w14:paraId="034958DB" w14:textId="77777777" w:rsidR="004143B3" w:rsidRDefault="004143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32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190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C57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81210" w14:textId="77777777" w:rsidR="004143B3" w:rsidRDefault="004143B3" w:rsidP="009139A6">
      <w:r>
        <w:separator/>
      </w:r>
    </w:p>
  </w:footnote>
  <w:footnote w:type="continuationSeparator" w:id="0">
    <w:p w14:paraId="0E0BA540" w14:textId="77777777" w:rsidR="004143B3" w:rsidRDefault="004143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83F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D0A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D3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3B3"/>
    <w:rsid w:val="000666E0"/>
    <w:rsid w:val="002510B7"/>
    <w:rsid w:val="004143B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9C758"/>
  <w15:chartTrackingRefBased/>
  <w15:docId w15:val="{BC1AA69C-5A59-42EB-B2FD-3CF8D660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143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2_11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2023-10-10T18:20:00Z</dcterms:created>
  <dcterms:modified xsi:type="dcterms:W3CDTF">2023-10-10T18:21:00Z</dcterms:modified>
</cp:coreProperties>
</file>